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65E7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E009210" wp14:editId="36F05232">
            <wp:extent cx="1574800" cy="1765300"/>
            <wp:effectExtent l="0" t="0" r="0" b="0"/>
            <wp:docPr id="59439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7754" name="Picture 5943977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0D09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</w:p>
    <w:p w14:paraId="50B5DC00" w14:textId="77777777" w:rsidR="00111439" w:rsidRPr="00FC032B" w:rsidRDefault="00517E88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</w:rPr>
        <w:t xml:space="preserve">Special Request for </w:t>
      </w:r>
      <w:r w:rsidR="000B2B85">
        <w:rPr>
          <w:rFonts w:ascii="Times New Roman" w:hAnsi="Times New Roman" w:cs="Times New Roman"/>
          <w:b/>
          <w:bCs/>
        </w:rPr>
        <w:t>Proposals</w:t>
      </w:r>
      <w:r w:rsidRPr="00FC032B">
        <w:rPr>
          <w:rFonts w:ascii="Times New Roman" w:hAnsi="Times New Roman" w:cs="Times New Roman"/>
          <w:b/>
          <w:bCs/>
        </w:rPr>
        <w:t xml:space="preserve"> [RFP]</w:t>
      </w:r>
    </w:p>
    <w:p w14:paraId="6BC5D2A6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1F2F24AA" w14:textId="77777777" w:rsidR="00517E88" w:rsidRPr="000B2B85" w:rsidRDefault="00517E88" w:rsidP="00D8310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Collaborating </w:t>
      </w:r>
      <w:r w:rsidR="00122A53"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 the </w:t>
      </w:r>
      <w:r w:rsidR="00780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Homelessness and Poverty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space</w:t>
      </w:r>
    </w:p>
    <w:p w14:paraId="6E9E590F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4BCB8358" w14:textId="77777777" w:rsidR="00122A53" w:rsidRPr="00FC032B" w:rsidRDefault="0053156B" w:rsidP="00D8310E">
      <w:pPr>
        <w:rPr>
          <w:rFonts w:ascii="Times New Roman" w:hAnsi="Times New Roman" w:cs="Times New Roman"/>
          <w:b/>
          <w:bCs/>
        </w:rPr>
      </w:pPr>
      <w:r w:rsidRPr="0053156B">
        <w:rPr>
          <w:rFonts w:ascii="Times New Roman" w:hAnsi="Times New Roman" w:cs="Times New Roman"/>
        </w:rPr>
        <w:t>A limited number of</w:t>
      </w:r>
      <w:r>
        <w:rPr>
          <w:rFonts w:ascii="Times New Roman" w:hAnsi="Times New Roman" w:cs="Times New Roman"/>
          <w:b/>
          <w:bCs/>
        </w:rPr>
        <w:t xml:space="preserve"> </w:t>
      </w:r>
      <w:r w:rsidR="00E74C54">
        <w:rPr>
          <w:rFonts w:ascii="Times New Roman" w:hAnsi="Times New Roman" w:cs="Times New Roman"/>
          <w:b/>
          <w:bCs/>
        </w:rPr>
        <w:t xml:space="preserve">one-year </w:t>
      </w:r>
      <w:r w:rsidR="00F258FB" w:rsidRPr="0053156B">
        <w:rPr>
          <w:rFonts w:ascii="Times New Roman" w:hAnsi="Times New Roman" w:cs="Times New Roman"/>
          <w:b/>
          <w:bCs/>
          <w:sz w:val="32"/>
          <w:szCs w:val="32"/>
        </w:rPr>
        <w:t xml:space="preserve">Innovation </w:t>
      </w:r>
      <w:r w:rsidR="00122A53" w:rsidRPr="0053156B">
        <w:rPr>
          <w:rFonts w:ascii="Times New Roman" w:hAnsi="Times New Roman" w:cs="Times New Roman"/>
          <w:b/>
          <w:bCs/>
          <w:sz w:val="32"/>
          <w:szCs w:val="32"/>
        </w:rPr>
        <w:t>Grants</w:t>
      </w:r>
      <w:r w:rsidR="00122A53" w:rsidRPr="00FC032B">
        <w:rPr>
          <w:rFonts w:ascii="Times New Roman" w:hAnsi="Times New Roman" w:cs="Times New Roman"/>
          <w:b/>
          <w:bCs/>
        </w:rPr>
        <w:t xml:space="preserve"> of u</w:t>
      </w:r>
      <w:r w:rsidR="00517E88" w:rsidRPr="00FC032B">
        <w:rPr>
          <w:rFonts w:ascii="Times New Roman" w:hAnsi="Times New Roman" w:cs="Times New Roman"/>
          <w:b/>
          <w:bCs/>
        </w:rPr>
        <w:t xml:space="preserve">p to </w:t>
      </w:r>
      <w:r>
        <w:rPr>
          <w:rFonts w:ascii="Times New Roman" w:hAnsi="Times New Roman" w:cs="Times New Roman"/>
          <w:b/>
          <w:bCs/>
        </w:rPr>
        <w:t>$</w:t>
      </w:r>
      <w:r w:rsidR="006B1260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,000</w:t>
      </w:r>
      <w:r w:rsidR="00517E88" w:rsidRPr="00FC032B">
        <w:rPr>
          <w:rFonts w:ascii="Times New Roman" w:hAnsi="Times New Roman" w:cs="Times New Roman"/>
          <w:b/>
          <w:bCs/>
        </w:rPr>
        <w:t xml:space="preserve"> </w:t>
      </w:r>
      <w:r w:rsidR="001E633B" w:rsidRPr="00FC032B">
        <w:rPr>
          <w:rFonts w:ascii="Times New Roman" w:hAnsi="Times New Roman" w:cs="Times New Roman"/>
          <w:b/>
          <w:bCs/>
        </w:rPr>
        <w:t>are available</w:t>
      </w:r>
      <w:r w:rsidR="00FC032B" w:rsidRPr="00FC032B">
        <w:rPr>
          <w:rFonts w:ascii="Times New Roman" w:hAnsi="Times New Roman" w:cs="Times New Roman"/>
          <w:b/>
          <w:bCs/>
        </w:rPr>
        <w:t xml:space="preserve"> in 202</w:t>
      </w:r>
      <w:r w:rsidR="0023331F">
        <w:rPr>
          <w:rFonts w:ascii="Times New Roman" w:hAnsi="Times New Roman" w:cs="Times New Roman"/>
          <w:b/>
          <w:bCs/>
        </w:rPr>
        <w:t>5</w:t>
      </w:r>
    </w:p>
    <w:p w14:paraId="597A9A36" w14:textId="77777777" w:rsidR="00122A53" w:rsidRPr="00FC032B" w:rsidRDefault="00122A53" w:rsidP="00D8310E">
      <w:pPr>
        <w:rPr>
          <w:rFonts w:ascii="Times New Roman" w:hAnsi="Times New Roman" w:cs="Times New Roman"/>
        </w:rPr>
      </w:pPr>
    </w:p>
    <w:p w14:paraId="4F7B0240" w14:textId="77777777" w:rsidR="00122A53" w:rsidRPr="00FC032B" w:rsidRDefault="00122A53" w:rsidP="00D8310E">
      <w:pPr>
        <w:rPr>
          <w:rFonts w:ascii="Times New Roman" w:hAnsi="Times New Roman" w:cs="Times New Roman"/>
        </w:rPr>
      </w:pPr>
      <w:r w:rsidRPr="00FC032B">
        <w:rPr>
          <w:rFonts w:ascii="Times New Roman" w:hAnsi="Times New Roman" w:cs="Times New Roman"/>
        </w:rPr>
        <w:t>Requirement:</w:t>
      </w:r>
    </w:p>
    <w:p w14:paraId="3D123C06" w14:textId="77777777" w:rsidR="00517E88" w:rsidRPr="00FC032B" w:rsidRDefault="00122A53" w:rsidP="00D8310E">
      <w:pPr>
        <w:pStyle w:val="ListParagraph"/>
        <w:numPr>
          <w:ilvl w:val="0"/>
          <w:numId w:val="2"/>
        </w:numPr>
      </w:pPr>
      <w:r w:rsidRPr="00FC032B">
        <w:t xml:space="preserve">A </w:t>
      </w:r>
      <w:r w:rsidR="00517E88" w:rsidRPr="00FC032B">
        <w:t xml:space="preserve">minimum of </w:t>
      </w:r>
      <w:r w:rsidR="00FC032B" w:rsidRPr="00FC032B">
        <w:t>TWO</w:t>
      </w:r>
      <w:r w:rsidR="00517E88" w:rsidRPr="00FC032B">
        <w:t xml:space="preserve"> </w:t>
      </w:r>
      <w:r w:rsidR="001E633B" w:rsidRPr="00FC032B">
        <w:t xml:space="preserve">non-profit </w:t>
      </w:r>
      <w:r w:rsidR="00517E88" w:rsidRPr="00FC032B">
        <w:t xml:space="preserve">agencies </w:t>
      </w:r>
      <w:r w:rsidR="00F258FB">
        <w:t xml:space="preserve">delivering services </w:t>
      </w:r>
      <w:r w:rsidR="00D8310E">
        <w:t xml:space="preserve">in this space </w:t>
      </w:r>
      <w:r w:rsidRPr="00FC032B">
        <w:t>working together</w:t>
      </w:r>
      <w:r w:rsidR="00517E88" w:rsidRPr="00FC032B">
        <w:t xml:space="preserve"> </w:t>
      </w:r>
      <w:r w:rsidR="00D8310E">
        <w:t>on a new initiative</w:t>
      </w:r>
    </w:p>
    <w:p w14:paraId="7F9585CC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</w:pPr>
    </w:p>
    <w:p w14:paraId="263AD839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color w:val="213343"/>
        </w:rPr>
      </w:pPr>
      <w:r w:rsidRPr="00FC032B"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  <w:t>Submission Criteria</w:t>
      </w:r>
    </w:p>
    <w:p w14:paraId="3A85D8F3" w14:textId="77777777" w:rsidR="00FC032B" w:rsidRPr="00FC032B" w:rsidRDefault="00FC032B" w:rsidP="00D8310E">
      <w:pPr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</w:pPr>
    </w:p>
    <w:p w14:paraId="3BE0BEBD" w14:textId="77777777" w:rsidR="008A5194" w:rsidRPr="008A5194" w:rsidRDefault="008A5194" w:rsidP="00D8310E">
      <w:pPr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Overview</w:t>
      </w:r>
    </w:p>
    <w:p w14:paraId="3802380B" w14:textId="77777777" w:rsidR="008A5194" w:rsidRPr="00FC032B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purpose of this Request for Proposals (RFP) is to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encourage creative collaboration by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who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specifically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specialize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in providing services to those struggling with homeless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ness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housing insecurity, and/or poverty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work in partnership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on a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new innovative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482CE09A" w14:textId="77777777" w:rsidR="001E633B" w:rsidRPr="00FC032B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Describe your </w:t>
      </w:r>
      <w:r w:rsidR="00F258FB">
        <w:rPr>
          <w:color w:val="213343"/>
        </w:rPr>
        <w:t>proposal</w:t>
      </w:r>
    </w:p>
    <w:p w14:paraId="7CB14F48" w14:textId="77777777" w:rsidR="001E633B" w:rsidRPr="00FC032B" w:rsidRDefault="001E633B" w:rsidP="00D8310E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What gap is this </w:t>
      </w:r>
      <w:r w:rsidR="00D8310E">
        <w:rPr>
          <w:color w:val="213343"/>
        </w:rPr>
        <w:t>new initiative</w:t>
      </w:r>
      <w:r w:rsidRPr="00FC032B">
        <w:rPr>
          <w:color w:val="213343"/>
        </w:rPr>
        <w:t xml:space="preserve"> addressing?</w:t>
      </w:r>
    </w:p>
    <w:p w14:paraId="393B671B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Background</w:t>
      </w:r>
    </w:p>
    <w:p w14:paraId="36EF4AA7" w14:textId="77777777" w:rsidR="008A5194" w:rsidRPr="00FC032B" w:rsidRDefault="0053156B" w:rsidP="00D8310E">
      <w:pPr>
        <w:pStyle w:val="ListParagraph"/>
        <w:numPr>
          <w:ilvl w:val="0"/>
          <w:numId w:val="2"/>
        </w:numPr>
        <w:rPr>
          <w:color w:val="212121"/>
        </w:rPr>
      </w:pPr>
      <w:r>
        <w:rPr>
          <w:color w:val="213343"/>
        </w:rPr>
        <w:t>Briefly d</w:t>
      </w:r>
      <w:r w:rsidR="008A5194" w:rsidRPr="00FC032B">
        <w:rPr>
          <w:color w:val="213343"/>
        </w:rPr>
        <w:t xml:space="preserve">escribe each of your agencies-  e.g., mission </w:t>
      </w:r>
    </w:p>
    <w:p w14:paraId="150FCC53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share </w:t>
      </w:r>
      <w:r w:rsidR="00F258FB">
        <w:rPr>
          <w:color w:val="212121"/>
        </w:rPr>
        <w:t xml:space="preserve">the </w:t>
      </w:r>
      <w:r w:rsidRPr="00FC032B">
        <w:rPr>
          <w:color w:val="212121"/>
        </w:rPr>
        <w:t xml:space="preserve">2 biggest </w:t>
      </w:r>
      <w:r w:rsidR="00D8310E">
        <w:rPr>
          <w:color w:val="212121"/>
        </w:rPr>
        <w:t xml:space="preserve">services each of your </w:t>
      </w:r>
      <w:r w:rsidRPr="00FC032B">
        <w:rPr>
          <w:color w:val="212121"/>
        </w:rPr>
        <w:t>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</w:t>
      </w:r>
      <w:r w:rsidR="00D8310E">
        <w:rPr>
          <w:color w:val="212121"/>
        </w:rPr>
        <w:t>provide</w:t>
      </w:r>
    </w:p>
    <w:p w14:paraId="1A1E55F6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where do </w:t>
      </w:r>
      <w:r w:rsidR="00D8310E">
        <w:rPr>
          <w:color w:val="212121"/>
        </w:rPr>
        <w:t xml:space="preserve">each of </w:t>
      </w:r>
      <w:r w:rsidRPr="00FC032B">
        <w:rPr>
          <w:color w:val="212121"/>
        </w:rPr>
        <w:t>your 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operate </w:t>
      </w:r>
      <w:r w:rsidR="001E633B" w:rsidRPr="00FC032B">
        <w:rPr>
          <w:color w:val="212121"/>
        </w:rPr>
        <w:t>[</w:t>
      </w:r>
      <w:r w:rsidRPr="00FC032B">
        <w:rPr>
          <w:color w:val="212121"/>
        </w:rPr>
        <w:t>mostly</w:t>
      </w:r>
      <w:r w:rsidR="001E633B" w:rsidRPr="00FC032B">
        <w:rPr>
          <w:color w:val="212121"/>
        </w:rPr>
        <w:t>]</w:t>
      </w:r>
      <w:r w:rsidRPr="00FC032B">
        <w:rPr>
          <w:color w:val="212121"/>
        </w:rPr>
        <w:t xml:space="preserve"> along the Homelessness --Poverty continuum</w:t>
      </w:r>
      <w:r w:rsidR="001E633B" w:rsidRPr="00FC032B">
        <w:rPr>
          <w:color w:val="212121"/>
        </w:rPr>
        <w:t>?</w:t>
      </w:r>
    </w:p>
    <w:p w14:paraId="18D46EA0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Budget</w:t>
      </w:r>
      <w:r w:rsidR="001E633B" w:rsidRPr="00FC032B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 xml:space="preserve"> and </w:t>
      </w:r>
      <w:r w:rsidR="001E633B"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Scope of Work</w:t>
      </w:r>
    </w:p>
    <w:p w14:paraId="28A4A2B4" w14:textId="77777777" w:rsidR="00D8310E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grant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award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is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for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up to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$</w:t>
      </w:r>
      <w:r w:rsidR="006B1260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25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000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</w:p>
    <w:p w14:paraId="4F029E2B" w14:textId="77777777" w:rsidR="00D8310E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D8310E">
        <w:rPr>
          <w:color w:val="213343"/>
        </w:rPr>
        <w:lastRenderedPageBreak/>
        <w:t xml:space="preserve">Specify how the funds will be utilized </w:t>
      </w:r>
    </w:p>
    <w:p w14:paraId="327ABC1A" w14:textId="77777777" w:rsidR="0053156B" w:rsidRDefault="00D8310E" w:rsidP="0053156B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>
        <w:rPr>
          <w:color w:val="213343"/>
        </w:rPr>
        <w:t>To</w:t>
      </w:r>
      <w:r w:rsidR="001E633B" w:rsidRPr="00D8310E">
        <w:rPr>
          <w:color w:val="213343"/>
        </w:rPr>
        <w:t xml:space="preserve"> </w:t>
      </w:r>
      <w:r w:rsidR="00382D4A">
        <w:rPr>
          <w:color w:val="213343"/>
        </w:rPr>
        <w:t xml:space="preserve">specifically </w:t>
      </w:r>
      <w:r w:rsidR="001E633B" w:rsidRPr="00D8310E">
        <w:rPr>
          <w:color w:val="213343"/>
        </w:rPr>
        <w:t>do what work?</w:t>
      </w:r>
      <w:r w:rsidR="00DE6C03">
        <w:rPr>
          <w:color w:val="213343"/>
        </w:rPr>
        <w:t xml:space="preserve"> [can use some funding for professional learning, with the stipulation of presenting back to the community]</w:t>
      </w:r>
    </w:p>
    <w:p w14:paraId="298EFB2D" w14:textId="77777777" w:rsidR="00F258FB" w:rsidRPr="0053156B" w:rsidRDefault="00F258FB" w:rsidP="0053156B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53156B">
        <w:rPr>
          <w:color w:val="213343"/>
        </w:rPr>
        <w:t xml:space="preserve">Specify what </w:t>
      </w:r>
      <w:r w:rsidR="005C1ECD" w:rsidRPr="0053156B">
        <w:rPr>
          <w:color w:val="213343"/>
        </w:rPr>
        <w:t xml:space="preserve">evaluation </w:t>
      </w:r>
      <w:r w:rsidRPr="0053156B">
        <w:rPr>
          <w:color w:val="213343"/>
        </w:rPr>
        <w:t xml:space="preserve">processes you will use to address the question – </w:t>
      </w:r>
      <w:r w:rsidR="005C1ECD" w:rsidRPr="0053156B">
        <w:rPr>
          <w:color w:val="213343"/>
        </w:rPr>
        <w:t>‘</w:t>
      </w:r>
      <w:r w:rsidRPr="0053156B">
        <w:rPr>
          <w:color w:val="213343"/>
        </w:rPr>
        <w:t>what was gained from our efforts</w:t>
      </w:r>
      <w:r w:rsidR="005C1ECD" w:rsidRPr="0053156B">
        <w:rPr>
          <w:color w:val="213343"/>
        </w:rPr>
        <w:t>?’</w:t>
      </w:r>
    </w:p>
    <w:p w14:paraId="6D46BCFE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Selection Criteria</w:t>
      </w:r>
    </w:p>
    <w:p w14:paraId="4DCD5FB2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grantee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should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:</w:t>
      </w:r>
    </w:p>
    <w:p w14:paraId="5ADD2094" w14:textId="77777777" w:rsidR="00FC032B" w:rsidRPr="00FC032B" w:rsidRDefault="006B1260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</w:t>
      </w:r>
      <w:r w:rsidR="00DE6C03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ddress the gap in services with this grant</w:t>
      </w:r>
    </w:p>
    <w:p w14:paraId="7037C3B3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Describe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clear process from ideation,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implementation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quality adjustment and improvement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</w:t>
      </w:r>
    </w:p>
    <w:p w14:paraId="265BA67C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Produce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clear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report at the end of the </w:t>
      </w:r>
      <w:r w:rsidR="00E74C5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one-year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cycle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including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proposed 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 of the initiative</w:t>
      </w:r>
    </w:p>
    <w:p w14:paraId="250EB1A6" w14:textId="77777777" w:rsidR="008A5194" w:rsidRPr="008A5194" w:rsidRDefault="008A5194" w:rsidP="00D8310E">
      <w:pPr>
        <w:spacing w:before="100" w:beforeAutospacing="1" w:after="100" w:afterAutospacing="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Submission Process</w:t>
      </w:r>
    </w:p>
    <w:p w14:paraId="3FC1F589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Submissions may be sent electronically by the submission deadline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[s]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to:</w:t>
      </w:r>
    </w:p>
    <w:p w14:paraId="0EF56682" w14:textId="77777777" w:rsidR="00D8310E" w:rsidRPr="00490907" w:rsidRDefault="008A5194" w:rsidP="00490907">
      <w:pPr>
        <w:numPr>
          <w:ilvl w:val="0"/>
          <w:numId w:val="5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Email Address: </w:t>
      </w:r>
      <w:hyperlink r:id="rId8" w:history="1">
        <w:r w:rsidR="00D8310E" w:rsidRPr="009F2C8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dwesner@redfieldfoundation.org</w:t>
        </w:r>
      </w:hyperlink>
    </w:p>
    <w:p w14:paraId="776A459E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Timeline</w:t>
      </w:r>
    </w:p>
    <w:p w14:paraId="42FDA7AC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Proposals must be submitted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by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February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15 for </w:t>
      </w:r>
      <w:r w:rsidR="00490907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funding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March 2025, May 15 for consideration by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June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August 15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September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November 15 for 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December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. </w:t>
      </w:r>
    </w:p>
    <w:p w14:paraId="18165345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 submission must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also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include:</w:t>
      </w:r>
    </w:p>
    <w:p w14:paraId="2B85331E" w14:textId="77777777" w:rsidR="008A5194" w:rsidRPr="008A5194" w:rsidRDefault="008A5194" w:rsidP="00D8310E">
      <w:pPr>
        <w:numPr>
          <w:ilvl w:val="0"/>
          <w:numId w:val="6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Description of the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 including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general overview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C032B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number of full-time employees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and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names and credentials of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team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m</w:t>
      </w:r>
      <w:r w:rsidR="007D289C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em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bers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assigned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 work on this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3006D074" w14:textId="77777777" w:rsidR="005C1ECD" w:rsidRDefault="005C1ECD" w:rsidP="00D8310E">
      <w:pPr>
        <w:rPr>
          <w:rFonts w:ascii="Times New Roman" w:hAnsi="Times New Roman" w:cs="Times New Roman"/>
        </w:rPr>
      </w:pPr>
    </w:p>
    <w:p w14:paraId="1077C1B8" w14:textId="77777777" w:rsidR="00517E88" w:rsidRDefault="00D8310E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information, please email </w:t>
      </w:r>
      <w:hyperlink r:id="rId9" w:history="1">
        <w:r w:rsidRPr="009F2C88">
          <w:rPr>
            <w:rStyle w:val="Hyperlink"/>
            <w:rFonts w:ascii="Times New Roman" w:hAnsi="Times New Roman" w:cs="Times New Roman"/>
          </w:rPr>
          <w:t>kcoll@redfieldfoundation.org</w:t>
        </w:r>
      </w:hyperlink>
    </w:p>
    <w:p w14:paraId="5D4F5F92" w14:textId="77777777" w:rsidR="00D8310E" w:rsidRDefault="00D8310E" w:rsidP="00D8310E">
      <w:pPr>
        <w:rPr>
          <w:rFonts w:ascii="Times New Roman" w:hAnsi="Times New Roman" w:cs="Times New Roman"/>
        </w:rPr>
      </w:pPr>
    </w:p>
    <w:p w14:paraId="491258ED" w14:textId="77777777" w:rsidR="00D8310E" w:rsidRDefault="007D289C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</w:t>
      </w:r>
      <w:r w:rsidR="002333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see </w:t>
      </w:r>
      <w:hyperlink r:id="rId10" w:history="1">
        <w:r w:rsidRPr="009F2C88">
          <w:rPr>
            <w:rStyle w:val="Hyperlink"/>
            <w:rFonts w:ascii="Times New Roman" w:hAnsi="Times New Roman" w:cs="Times New Roman"/>
          </w:rPr>
          <w:t>www.nelljredfieldfoundation.org</w:t>
        </w:r>
      </w:hyperlink>
    </w:p>
    <w:p w14:paraId="5FEA63B9" w14:textId="77777777" w:rsidR="007D289C" w:rsidRPr="00FC032B" w:rsidRDefault="007D289C" w:rsidP="00D8310E">
      <w:pPr>
        <w:rPr>
          <w:rFonts w:ascii="Times New Roman" w:hAnsi="Times New Roman" w:cs="Times New Roman"/>
        </w:rPr>
      </w:pPr>
    </w:p>
    <w:sectPr w:rsidR="007D289C" w:rsidRPr="00FC032B" w:rsidSect="00182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7B29" w14:textId="77777777" w:rsidR="00154E7B" w:rsidRDefault="00154E7B" w:rsidP="000B2B85">
      <w:r>
        <w:separator/>
      </w:r>
    </w:p>
  </w:endnote>
  <w:endnote w:type="continuationSeparator" w:id="0">
    <w:p w14:paraId="66BB538D" w14:textId="77777777" w:rsidR="00154E7B" w:rsidRDefault="00154E7B" w:rsidP="000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FA45" w14:textId="77777777" w:rsidR="000B2B85" w:rsidRDefault="000B2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AB39" w14:textId="77777777" w:rsidR="000B2B85" w:rsidRDefault="000B2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A91C" w14:textId="77777777" w:rsidR="000B2B85" w:rsidRDefault="000B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D388" w14:textId="77777777" w:rsidR="00154E7B" w:rsidRDefault="00154E7B" w:rsidP="000B2B85">
      <w:r>
        <w:separator/>
      </w:r>
    </w:p>
  </w:footnote>
  <w:footnote w:type="continuationSeparator" w:id="0">
    <w:p w14:paraId="4C22891A" w14:textId="77777777" w:rsidR="00154E7B" w:rsidRDefault="00154E7B" w:rsidP="000B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D92D1" w14:textId="77777777" w:rsidR="000B2B85" w:rsidRDefault="000B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667E" w14:textId="77777777" w:rsidR="000B2B85" w:rsidRDefault="000B2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83CB" w14:textId="77777777" w:rsidR="000B2B85" w:rsidRDefault="000B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9CA"/>
    <w:multiLevelType w:val="hybridMultilevel"/>
    <w:tmpl w:val="BA2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B33"/>
    <w:multiLevelType w:val="multilevel"/>
    <w:tmpl w:val="069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D7011"/>
    <w:multiLevelType w:val="multilevel"/>
    <w:tmpl w:val="197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0886"/>
    <w:multiLevelType w:val="multilevel"/>
    <w:tmpl w:val="98A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color w:val="212121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D57D07"/>
    <w:multiLevelType w:val="multilevel"/>
    <w:tmpl w:val="9D1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84FE3"/>
    <w:multiLevelType w:val="multilevel"/>
    <w:tmpl w:val="E2F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78712">
    <w:abstractNumId w:val="3"/>
  </w:num>
  <w:num w:numId="2" w16cid:durableId="2112309826">
    <w:abstractNumId w:val="0"/>
  </w:num>
  <w:num w:numId="3" w16cid:durableId="1532692171">
    <w:abstractNumId w:val="5"/>
  </w:num>
  <w:num w:numId="4" w16cid:durableId="1162038961">
    <w:abstractNumId w:val="4"/>
  </w:num>
  <w:num w:numId="5" w16cid:durableId="83428185">
    <w:abstractNumId w:val="2"/>
  </w:num>
  <w:num w:numId="6" w16cid:durableId="202644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8"/>
    <w:rsid w:val="000B2B85"/>
    <w:rsid w:val="00111439"/>
    <w:rsid w:val="00122A53"/>
    <w:rsid w:val="00154E7B"/>
    <w:rsid w:val="001825B7"/>
    <w:rsid w:val="001E633B"/>
    <w:rsid w:val="0023331F"/>
    <w:rsid w:val="00295A4A"/>
    <w:rsid w:val="002A6FA3"/>
    <w:rsid w:val="00317DFD"/>
    <w:rsid w:val="003252C6"/>
    <w:rsid w:val="0037078E"/>
    <w:rsid w:val="00382D4A"/>
    <w:rsid w:val="004246BA"/>
    <w:rsid w:val="00426449"/>
    <w:rsid w:val="00490907"/>
    <w:rsid w:val="00517E88"/>
    <w:rsid w:val="0053156B"/>
    <w:rsid w:val="005874AE"/>
    <w:rsid w:val="005C1ECD"/>
    <w:rsid w:val="005F6CA6"/>
    <w:rsid w:val="006A4903"/>
    <w:rsid w:val="006B1260"/>
    <w:rsid w:val="006C6DCA"/>
    <w:rsid w:val="00711575"/>
    <w:rsid w:val="00780888"/>
    <w:rsid w:val="007C7F65"/>
    <w:rsid w:val="007D289C"/>
    <w:rsid w:val="00890AB6"/>
    <w:rsid w:val="008A5194"/>
    <w:rsid w:val="00A01F37"/>
    <w:rsid w:val="00A8022F"/>
    <w:rsid w:val="00B2281F"/>
    <w:rsid w:val="00D8310E"/>
    <w:rsid w:val="00DE6C03"/>
    <w:rsid w:val="00E74C54"/>
    <w:rsid w:val="00EB3B7B"/>
    <w:rsid w:val="00F258FB"/>
    <w:rsid w:val="00FC032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71720"/>
  <w15:chartTrackingRefBased/>
  <w15:docId w15:val="{9429EEBA-3C1D-3948-9374-C56A756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1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17E88"/>
  </w:style>
  <w:style w:type="character" w:customStyle="1" w:styleId="Heading3Char">
    <w:name w:val="Heading 3 Char"/>
    <w:basedOn w:val="DefaultParagraphFont"/>
    <w:link w:val="Heading3"/>
    <w:uiPriority w:val="9"/>
    <w:rsid w:val="008A51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51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5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D83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85"/>
  </w:style>
  <w:style w:type="paragraph" w:styleId="Footer">
    <w:name w:val="footer"/>
    <w:basedOn w:val="Normal"/>
    <w:link w:val="Foot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sner@redfieldfoundatio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lljredfield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oll@redfieldfoundat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 Coll</dc:creator>
  <cp:keywords/>
  <dc:description/>
  <cp:lastModifiedBy>Debbi Wesner</cp:lastModifiedBy>
  <cp:revision>2</cp:revision>
  <cp:lastPrinted>2024-01-25T17:05:00Z</cp:lastPrinted>
  <dcterms:created xsi:type="dcterms:W3CDTF">2025-01-06T17:41:00Z</dcterms:created>
  <dcterms:modified xsi:type="dcterms:W3CDTF">2025-01-06T17:41:00Z</dcterms:modified>
</cp:coreProperties>
</file>